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0A9E5B">
      <w:pPr>
        <w:keepNext w:val="0"/>
        <w:keepLines w:val="0"/>
        <w:widowControl/>
        <w:suppressLineNumbers w:val="0"/>
        <w:shd w:val="clear" w:fill="F4F4F4"/>
        <w:spacing w:before="0" w:beforeAutospacing="1" w:after="0" w:afterAutospacing="1" w:line="400" w:lineRule="atLeast"/>
        <w:ind w:left="0" w:right="0" w:firstLine="300"/>
        <w:jc w:val="center"/>
        <w:rPr>
          <w:rFonts w:ascii="微软雅黑" w:hAnsi="微软雅黑" w:eastAsia="微软雅黑" w:cs="微软雅黑"/>
          <w:i w:val="0"/>
          <w:iCs w:val="0"/>
          <w:caps w:val="0"/>
          <w:color w:val="000000"/>
          <w:spacing w:val="0"/>
          <w:sz w:val="16"/>
          <w:szCs w:val="16"/>
        </w:rPr>
      </w:pPr>
      <w:bookmarkStart w:id="0" w:name="_GoBack"/>
      <w:r>
        <w:rPr>
          <w:rFonts w:hint="eastAsia" w:ascii="微软雅黑" w:hAnsi="微软雅黑" w:eastAsia="微软雅黑" w:cs="微软雅黑"/>
          <w:i w:val="0"/>
          <w:iCs w:val="0"/>
          <w:caps w:val="0"/>
          <w:color w:val="000000"/>
          <w:spacing w:val="0"/>
          <w:kern w:val="0"/>
          <w:sz w:val="16"/>
          <w:szCs w:val="16"/>
          <w:shd w:val="clear" w:fill="F4F4F4"/>
          <w:lang w:val="en-US" w:eastAsia="zh-CN" w:bidi="ar"/>
        </w:rPr>
        <w:t>附件：2024年中国通信学会科技奖建议授奖项目</w:t>
      </w:r>
    </w:p>
    <w:bookmarkEnd w:id="0"/>
    <w:tbl>
      <w:tblPr>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935"/>
        <w:gridCol w:w="2207"/>
        <w:gridCol w:w="895"/>
        <w:gridCol w:w="1404"/>
        <w:gridCol w:w="1731"/>
        <w:gridCol w:w="1161"/>
      </w:tblGrid>
      <w:tr w14:paraId="41B46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3576E79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终评建议等级</w:t>
            </w:r>
          </w:p>
        </w:tc>
        <w:tc>
          <w:tcPr>
            <w:tcW w:w="1324"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79C37C3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提名项目名称</w:t>
            </w:r>
          </w:p>
        </w:tc>
        <w:tc>
          <w:tcPr>
            <w:tcW w:w="537"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7EDC81C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提名奖种</w:t>
            </w:r>
          </w:p>
        </w:tc>
        <w:tc>
          <w:tcPr>
            <w:tcW w:w="842"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57FBFC7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主要完成人</w:t>
            </w:r>
          </w:p>
        </w:tc>
        <w:tc>
          <w:tcPr>
            <w:tcW w:w="1038"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1F74986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主要完成单位</w:t>
            </w:r>
          </w:p>
        </w:tc>
        <w:tc>
          <w:tcPr>
            <w:tcW w:w="696"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6EBFFEB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提名单位</w:t>
            </w:r>
          </w:p>
        </w:tc>
      </w:tr>
      <w:tr w14:paraId="6187D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77B8A0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893E15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智能超表面辅助的无线覆盖增强理论与方法研究</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0B773F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C044A0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李潇,金石,唐万恺,韩瑜,曾勇,陈伟聪,王静赫</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B499E2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东南大学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A44E2E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东南大学</w:t>
            </w:r>
          </w:p>
        </w:tc>
      </w:tr>
      <w:tr w14:paraId="5BDB3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05CE7B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950DFC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高速可见光通信机理与方法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4CD513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100C33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迟楠,张俊文,贺志学,张建立,沈超,施剑阳,周盈君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106060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复旦大学,鹏城实验室,南昌大学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E5AC9D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复旦大学</w:t>
            </w:r>
          </w:p>
        </w:tc>
      </w:tr>
      <w:tr w14:paraId="7B5A5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F854B4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0B60FB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无线网络智能边缘性能边界理论与优化方法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5D19AD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7FCB0B1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田晓华,石远明,卢云龙,周勇,王新兵</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7BF467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上海交通大学,北京交通大学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399B01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上海交通大学</w:t>
            </w:r>
          </w:p>
        </w:tc>
      </w:tr>
      <w:tr w14:paraId="7909A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F2E855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08EE17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通信计算资源受限的边缘智能理论和方法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DDCA25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87A22F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崔曙光,许杰,朱光旭,黄川,秦晓琦</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74069B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香港中文大学（深圳）,北京邮电大学,深圳市未来智联网络研究院,深圳市大数据研究院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98013B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香港中文大学（深圳）</w:t>
            </w:r>
          </w:p>
        </w:tc>
      </w:tr>
      <w:tr w14:paraId="7D12C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8AECDB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0B6366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面向宽频通信的多功能电磁结构与天线设计理论与方法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2EFD5C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0B6626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孙胜,胡俊,宗显政,邵维,欧阳骏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2660E8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电子科技大学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BD2B3C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电子科技大学</w:t>
            </w:r>
          </w:p>
        </w:tc>
      </w:tr>
      <w:tr w14:paraId="75A50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FEA1CE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9ED69C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口径受限下天线阵列电磁耦合特性调控理论与方法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1E9C42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4A3637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刘英,刘仲勋,赵鲁豫,翟会清,冯一军,朱卫仁,贾永涛,刘能武,李龙,徐云学</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C032D1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西安电子科技大学,南京大学,上海交通大学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51B245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中国通信学会天线与射频技术专业委员会</w:t>
            </w:r>
          </w:p>
        </w:tc>
      </w:tr>
      <w:tr w14:paraId="33FB1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88C926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4C2D35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无线专用网络覆盖优化理论与方法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D0186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8A8E7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冯伟,王敬超,葛宁,王燕敏,王承祥</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DECDD5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清华大学,网络信息研究所,东南大学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85118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w:t>
            </w:r>
          </w:p>
        </w:tc>
      </w:tr>
      <w:tr w14:paraId="72C46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516AAD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00AAD0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面向应急感知的传存资源协同调度理论与方法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371AD2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5F290E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王莉,费爱国,吴鑫,黄展超,李伟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1D9BCE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北京邮电大学,北京理工大学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70CD93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北京邮电大学</w:t>
            </w:r>
          </w:p>
        </w:tc>
      </w:tr>
      <w:tr w14:paraId="7A6B8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87451E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CA5C74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多维标识异构网络融合技术与应用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3248FD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D89584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郜帅,董平,刘紫千,张宇明,马军锋,张维庭,郑涛,冯博昊,张宇阳,方宇,林茂,曹蓟光,常力元,高德云,王影新</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A8D243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北京交通大学,迈普通信技术股份有限公司,天翼安全科技有限公司,中国信息通信研究院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9F4BBC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北京交通大学</w:t>
            </w:r>
          </w:p>
        </w:tc>
      </w:tr>
      <w:tr w14:paraId="38856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A74DC9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7F3D6B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车路云通信与计算协同关键技术及应用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C94836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F0E0B5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田大新,夏曙东,段续庭,冉学均,周建山,韩旭,江天,孙亚夫,甘家华,曹宁,任贵超,林椿眄,邵晨,陈妍妍,张佩瑜</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A9B93F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北京航空航天大学,北京千方科技股份有限公司,北京智能车联产业创新中心有限公司,北京中交兴路信息科技股份有限公司,千方捷通科技股份有限公司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B6CB8A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北京航空航天大学</w:t>
            </w:r>
          </w:p>
        </w:tc>
      </w:tr>
      <w:tr w14:paraId="1BE05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F20BEF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5504FC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高载频高速太赫兹通信关键技术</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7F5424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C94D97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曹俊诚,王长,谭智勇,黎华,万文坚,符张龙,邵棣祥,韩英军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374403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中国科学院上海微系统与信息技术研究所</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991640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中国科学院上海微系统与信息技术研究所</w:t>
            </w:r>
          </w:p>
        </w:tc>
      </w:tr>
      <w:tr w14:paraId="26894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AE3BD3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0E552E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非合作无人机多模态协同感知与管控技术及应用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548CC6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43F9FC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穆俊生,崔原豪,刘郁林,景晓军,许峰华,杨雨沱,王子玮,景泽轩,刘雅琼,朱宇坤,解彦曦,张永昭,熊一枫,刘立辉,王寅</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62C84B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电子科技大学,北京邮电大学,安徽师范大学,北京航空航天大学,成都老鹰信息技术有限公司,沈阳邦粹科技有限公司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7AE8CC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电子科技大学</w:t>
            </w:r>
          </w:p>
        </w:tc>
      </w:tr>
      <w:tr w14:paraId="25C5B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F69F0F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BD1B31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非对称传播环境下无人机群通信组网关键技术与应用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4E3FF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8B6EC0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赵海涛,张奇勋,熊俊,冯志勇,辜方林,魏急波,尉志青,王海军,张姣,刘潇然,肖江浩,张亦弛,蒋峥,黄圣春,马丁友</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A69C79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中国人民解放军国防科技大学,中国电信股份有限公司北京研究院,北京邮电大学,中国电信股份有限公司无人科技技术创新中心</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EB6AF6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湖南省通信学会</w:t>
            </w:r>
          </w:p>
        </w:tc>
      </w:tr>
      <w:tr w14:paraId="6C2B0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D87427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34A4AB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互联网流媒体端到端时延敏感传送关键技术及应用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225F5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7A7DBA0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崔勇,张行功,张蕾,崔来中,任丰原,杨敬宇,陆璐,吴志雄,王博,赖泽祺,王子逸,谢晓晖,白常明,刘鹏,张磊</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62D74A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清华大学,北京大学,深圳大学,阿里云计算有限公司,中国移动通信集团有限公司,南威软件股份有限公司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15F4B2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w:t>
            </w:r>
          </w:p>
        </w:tc>
      </w:tr>
      <w:tr w14:paraId="26F9E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E510B9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B66C3D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低轨通信卫星融合处理与传输关键技术及应用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19AA5B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D72CE4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彭木根,张世杰,孙耀华,万屹,王达,赵亚飞,刘炳宏,孙震强,程锦霞,韦仕举,周峰,赵祥天,王栋,刘姗姗,刘喜庆</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2E1E99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北京邮电大学,中国信息通信研究院,中国移动通信集团有限公司,中国电信股份有限公司北京研究院,银河航天（北京）网络技术有限公司,中国星网网络应用研究院有限公司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86B399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北京邮电大学</w:t>
            </w:r>
          </w:p>
        </w:tc>
      </w:tr>
      <w:tr w14:paraId="5A0C9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9B377F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FDCD79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无线通信系统的立体致密覆盖技术</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7EF003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7DDA37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盛敏,刘俊宇,赵晨曦,李晖,王伟,赵楠,张向阳,狄文远,史琰,赵喆,郑阳,李浩然,解子文,周城毅,程思霖</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BCB618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西安电子科技大学,中国移动通信集团陕西有限公司,中兴通讯股份有限公司,大连理工大学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4FFAC2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西安电子科技大学</w:t>
            </w:r>
          </w:p>
        </w:tc>
      </w:tr>
      <w:tr w14:paraId="4ABA8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ED1B1B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477167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数智化研发运营一体化平台研制与规模应用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6E037F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663177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王桂荣,龙显军,胡继东,江洪,陈靖翔,吴永航,杨玉森,朱达,徐雄,王健雄,马涛,董杰平,韩炳涛,刘胜强,张冉</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DABD27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中国电信集团有限公司,中兴通讯股份有限公司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27A93D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r>
      <w:tr w14:paraId="2F3FA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546290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AEEBCE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面向云数据的多维高效安全防护关键技术与应用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36F813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36BCBE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刘勇,闫闱,郝沁汾,刘浩,应志伟,宋志明,陈华平,陈斌,高从文,马勇,姚翼雄,刘栋,马梦娜,郑臣明,张杰</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4CBA3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科学院计算技术研究所,奇安信科技集团股份有限公司,无锡芯光互连技术研究院有限公司,海光信息技术股份有限公司,天翼云科技有限公司,中国联合网络通信集团有限公司,中移动信息技术有限公司,奇安信网神信息技术(北京)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2F3340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中国通信学会数据安全专业委员会</w:t>
            </w:r>
          </w:p>
        </w:tc>
      </w:tr>
      <w:tr w14:paraId="51CC1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9EF00C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1CB649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面向大模型训练的算力基础设施关键技术创新及应用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6DA8F0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73199EB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郭亮,李洁,刘虹,董少杰,王月,冯汀,谢丽娜,韩振兴,阮前,王少鹏,肖爱元,程宇,吴美希,刘玲,杨泽生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8FA1A5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中国信息通信研究院,中移动信息技术有限公司,华为技术有限公司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923271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r>
      <w:tr w14:paraId="3309F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E7C858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72251C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基于以太网内生TDM的切片分组网（SPN）关键技术和规模应用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B533ED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7673EE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李晗,程伟强,李芳,邹洪强,韩柳燕,魏家道,刘爱华,韩亚雷,吴超,张德朝,虞淼,赵俊峰,王敏学,蔡谦,陆荣舵</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571C1B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中国移动通信集团有限公司,中国信息通信研究院,华为技术有限公司,中兴通讯股份有限公司,烽火通信科技股份有限公司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9B9C1C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23C82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F68986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23887D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多模融合10G PON光接入系统关键技术及规模应用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5F4CE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F5A27A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李明,熊伟成,吕志华,姜超,李锐,张伟,王志军,徐永国,陈金花,吴浩,王文超,左越,李祥辉,罗文毅,尹宝青</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055220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烽火通信科技股份有限公司,武汉飞思灵微电子技术有限公司,中国信息通信科技集团有限公司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3C7391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中国信息通信科技集团有限公司</w:t>
            </w:r>
          </w:p>
        </w:tc>
      </w:tr>
      <w:tr w14:paraId="3FEED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DA73C5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C510EE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光接入与室内WiFi系统协同通信关键技术研究及规模应用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5620FB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1B1CC6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李彤,杨庆友,吴伟民,张陶冶,王健全,罗接朝,夏俊杰,吕洪涛,张沛,陈家志,王骥,吴徐明,丁海,刘应状,孟鹏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D9F89E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中国联合网络通信集团有限公司,华中科技大学,华为技术有限公司,北京科技大学,华中师范大学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1F4734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w:t>
            </w:r>
          </w:p>
        </w:tc>
      </w:tr>
      <w:tr w14:paraId="41832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7CF18F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E87496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大众智能手机直连天通卫星系统的关键技术及规模应用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6F5D90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18CCF8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杨岭才,李屹寰,王德乾,邵琰涛,刘悦,陈宏,薄小堂,赵刚,雷剑文,黄姜江,赵冬,钟震,毛安平,石小红,胡天甲</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82C795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中国电信集团有限公司,华为终端有限公司,中国电子科技集团公司第五十四研究所</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73A925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r>
      <w:tr w14:paraId="28412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B6C3C3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881916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网络重大威胁发现追踪技术及应用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FB54CC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4BBBD6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司成祥,李应博,李书豪,权伟,马多贺,薛锋,杨建,张梦菲,毛蔚轩,亓培锋,成振语,李胜男,王其文,何国彪,孙松儿</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A86A79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国家计算机网络与信息安全管理中心,北京交通大学,北京微步在线科技有限公司,新华三信息安全技术有限公司,中国科学院信息工程研究所</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FBF8B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国家计算机网络与信息安全管理中心</w:t>
            </w:r>
          </w:p>
        </w:tc>
      </w:tr>
      <w:tr w14:paraId="5F3B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3E6AF1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440EF6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高能效环保天线关键技术与应用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67C529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3C8D14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孙善球,李男,薛泉,刘培涛,邵哲,曹景阳,黄立文,肖勇,肖飞,姜维维,李浩,王强,邹司晨,苏国生,林学进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EA33B3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京信通信技术（广州）有限公司,中国移动通信集团有限公司,华南理工大学,武汉理工大学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105A02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中国通信学会天线与射频技术专业委员会</w:t>
            </w:r>
          </w:p>
        </w:tc>
      </w:tr>
      <w:tr w14:paraId="504A2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2C9354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9066CA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基于5G-A千米低空无人机目标感知与监管关键技术研究与应用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0CE4D3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7C2FC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苏郁,周剑,高镇,李晓民,李晓彤,邱裕鹤,彭璐,陈盛伟,顾翔,刘长杰,兰盾,杨文彬,赵志勇,刘子扬,乔力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40878D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中移（成都）信息通信科技有限公司,北京理工大学,中兴通讯股份有限公司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FC4085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四川省通信学会</w:t>
            </w:r>
          </w:p>
        </w:tc>
      </w:tr>
      <w:tr w14:paraId="25C5F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9BA4F1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90A00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高可靠宽温区特种光纤光缆关键技术及产业化</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8D4F80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AB95B6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杨晨,罗杰,顾申杰,何建华,熊壮,李羽,耿梦楣,郑伟,杨坤,汪松,蔡晶,柯明鑫,胡小龙,卢燕芸,骆城</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646E1B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长飞光纤光缆股份有限公司,上海核工程研究设计院股份有限公司,中国科学院空间应用工程与技术中心,四川乐飞光电科技有限公司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B3D5FF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中国通信学会通信线路专业委员会</w:t>
            </w:r>
          </w:p>
        </w:tc>
      </w:tr>
      <w:tr w14:paraId="08E06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C2731A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EEC936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电网友好型高效能数据中心智能化网络关键技术与装备</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80AABE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12C54C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王继业,王继业,虎嵩林,李红艳,蒋炜,申连腾,李哲,翟天一,底晓梦,肖利民,周碧玉,王莹,俞俊,王艳松,林建华</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6B13B3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力科学研究院有限公司,西安电子科技大学,华为技术有限公司,中国科学院信息工程研究所,北京中电飞华通信有限公司,国电南瑞科技股份有限公司,北京国电通网络技术有限公司,北京航空航天大学,国网北京市电力公司,北京中电普华信息技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BBF3C7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中国通信学会能源互联网专业委员会</w:t>
            </w:r>
          </w:p>
        </w:tc>
      </w:tr>
      <w:tr w14:paraId="424C0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0D1EEF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95097D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面向大型企业规模应用的开源数据库</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70C839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BABED8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李国良,陈国,阙鸣健,冯建华,熊小军,姜春宇,崔凯峰,蔡亚杰,黄薇,周煊赫,贺承汉,胡东妮,黄智濒,马鹏玮,李龙飞</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C27D9B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清华大学,中移动信息技术有限公司,华为技术有限公司,中国信息通信研究院,北京邮电大学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0AC85B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w:t>
            </w:r>
          </w:p>
        </w:tc>
      </w:tr>
      <w:tr w14:paraId="7D652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F03D0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建议一等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4615F1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高可靠超长距可重构海底光缆系统关键技术及产业化</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A65AAB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71813A4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张世桂,许人东,高军诗,张杰,马立苹,胥国祥,孙林,范明海,孙伟,刘娇娇,钱建林,王畅,张超,郝常吉,李斌</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E4CE06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江苏亨通华海科技股份有限公司,中国移动通信集团设计院有限公司,北京邮电大学,华海智汇技术有限公司,苏州大学,江苏亨通光电股份有限公司,江苏亨通光纤科技有限公司,常熟理工学院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AA22E1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亨通集团有限公司</w:t>
            </w:r>
          </w:p>
        </w:tc>
      </w:tr>
      <w:tr w14:paraId="2D632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5CFC730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终评建议等级</w:t>
            </w:r>
          </w:p>
        </w:tc>
        <w:tc>
          <w:tcPr>
            <w:tcW w:w="1324"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02CA4EF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提名项目名称</w:t>
            </w:r>
          </w:p>
        </w:tc>
        <w:tc>
          <w:tcPr>
            <w:tcW w:w="537"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3F43C3D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提名奖种</w:t>
            </w:r>
          </w:p>
        </w:tc>
        <w:tc>
          <w:tcPr>
            <w:tcW w:w="842"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07A2DE4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主要完成人</w:t>
            </w:r>
          </w:p>
        </w:tc>
        <w:tc>
          <w:tcPr>
            <w:tcW w:w="1038"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0A2B6D0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主要完成单位</w:t>
            </w:r>
          </w:p>
        </w:tc>
        <w:tc>
          <w:tcPr>
            <w:tcW w:w="696"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736BA44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提名单位</w:t>
            </w:r>
          </w:p>
        </w:tc>
      </w:tr>
      <w:tr w14:paraId="0F04D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72BBB6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E11FA9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车联网通算协同理论与方法研究</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36B2B2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D351CF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王小洁,宁兆龙,胡希平,王雷</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D0E9D4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重庆邮电大学,大连理工大学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70F916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重庆邮电大学</w:t>
            </w:r>
          </w:p>
        </w:tc>
      </w:tr>
      <w:tr w14:paraId="61B3D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41F672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1EC05E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动态复杂非正交空间信号处理及无线传输理论与方法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DC45CA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19FC06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陈为,方俊,侯天为,孙宵芳,钟章队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451FF2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北京交通大学,电子科技大学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3CE8A4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北京交通大学</w:t>
            </w:r>
          </w:p>
        </w:tc>
      </w:tr>
      <w:tr w14:paraId="6BE79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211D0F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2A07FE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面向无线通信的多功能融合射频电路与器件的关键理论与技术</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AEA87F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90D9AC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冯文杰,施永荣,车文荃,曹云飞,郭璐,沈光煦,杨琬琛,朱浩慎,陈海东</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AFA812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华南理工大学,南京理工大学,南京航空航天大学,南京邮电大学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B9E731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华南理工大学</w:t>
            </w:r>
          </w:p>
        </w:tc>
      </w:tr>
      <w:tr w14:paraId="328CE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B3D392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024E9A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动态能量供给下的无线通信理论与方法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6211A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632EE0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周盛,龚杰,张珊,牛志升,陈翔</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CDC528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清华大学,中山大学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A8AAC3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清华大学</w:t>
            </w:r>
          </w:p>
        </w:tc>
      </w:tr>
      <w:tr w14:paraId="72717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0AC0AA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0CC624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复杂环境下低频通信理论与方法</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E08B65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自然科学类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B1F6F9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顾婷婷,张忠海,许红蕾,姬晓鹏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04FE46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浙江大学,杭州电子科技大学,南京电子设备研究所,中国人民武装警察部队海警学院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033A90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58FC5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6685AB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87368F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卫星-高速无人平台跨域敏捷并发接入关键技术及应用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15F628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C5DCC9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叶能,杨凯,章扬,安建波,潘健雄,邸成良,李建国,丁旭辉,欧阳巧琳,康碧琛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26CCA5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北京理工大学,中国星网网络创新研究院有限公司,北京遥感设备研究所,中国电子科技集团公司第五十四研究所</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E0C4B9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北京理工大学</w:t>
            </w:r>
          </w:p>
        </w:tc>
      </w:tr>
      <w:tr w14:paraId="0266B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84F22C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EEAC58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全天候立体化应急指挥通信关键技术及行业应用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5FA47C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1F17B1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丰雷,刘迪,温明时,许剑,董峥,任殷林,刘立森,王艳茹,田卉,杨志祥</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E3FA7D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北京中电飞华通信有限公司,国网北京市电力公司信息通信分公司,北京邮电大学,中移系统集成有限公司,成都鼎桥通信技术有限公司,国网信息通信产业集团有限公司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430FBA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中国通信学会能源互联网专业委员会</w:t>
            </w:r>
          </w:p>
        </w:tc>
      </w:tr>
      <w:tr w14:paraId="6C338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E32423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1D4B64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逼近容量限的工业智简物联协同网络传输与资源融合方法及系统</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5F6AF5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722D60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包建荣,刘超,邱雨,翁格奇,周雪芳,许晓荣,姜斌,商艳海,朱宝龙,孙闽红</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E8593C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杭州电子科技大学,杭州奇霖科技有限公司,谱恒高科技有限责任公司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971B4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233F0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1A49B4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359932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量子-经典混合计算在金融数据分析中的研究与应用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C12B4B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9A232A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李晓瑜,张辉,吴昊,张仕斌,窦猛汉,吴磊,陈柄任,昌燕,朱钦圣,陈庚</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6B298A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本源量子计算科技（合肥）股份有限公司,电子科技大学,成都信息工程大学,四川元匠科技有限公司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54BAB6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本源量子计算科技（合肥）股份有限公司</w:t>
            </w:r>
          </w:p>
        </w:tc>
      </w:tr>
      <w:tr w14:paraId="4478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C30A1D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010D99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面向应急指挥的异构信号识别与跨域态势感知关键技术及应用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AED956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4F01B5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徐天衡,应凯,杜渂,廖亮,欧阳玉玲,俞晖,王振宇,雷霆,邱祥平,何之栋</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D2E21F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中国科学院上海高等研究院,上海交通大学,上海迪爱斯信息技术有限公司,中国信息通信科技集团有限公司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FBCC8A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中国信息通信科技集团有限公司</w:t>
            </w:r>
          </w:p>
        </w:tc>
      </w:tr>
      <w:tr w14:paraId="1C5F2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350BF3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A3BA61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智能电网数据安全保护理论及应用关键技术</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48857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68F144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苗银宾,黄缙华,吴建亮,黄海军,唐升卫,胡朝辉,胡鹏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A64B7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西安电子科技大学,广东电网有限责任公司电力科学研究院,广州锦行网络科技有限公司,南方电网数字平台科技（广东）有限公司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535984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西安电子科技大学</w:t>
            </w:r>
          </w:p>
        </w:tc>
      </w:tr>
      <w:tr w14:paraId="1BD83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FE5AC6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A43038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算力网络任务调度与资源管理协同关键技术及应用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98B69B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86C853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邹赛,高鸿峰,孙养龙,余楷,李建航</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5AD59E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贵州大学,贵州省邮电规划设计院有限公司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D772A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贵州省通信学会</w:t>
            </w:r>
          </w:p>
        </w:tc>
      </w:tr>
      <w:tr w14:paraId="138BF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65A033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3AD705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基于直流侧光储备一体的新型低碳能量流数智配置系统的研究及应用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7908B2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F5762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徐光,童克波,杨晨,金晓光,徐盛豪,王龙峰,邵志锋,黄继明,徐燊,徐阳</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6C1ADD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中国铁塔股份有限公司浙江省分公司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DCD209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w:t>
            </w:r>
          </w:p>
        </w:tc>
      </w:tr>
      <w:tr w14:paraId="02853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338727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CB9F32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铁塔视联大数据AI全域感知云平台</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B583FD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ADC1AE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剧梦婕,蒋琦,张新,何杰,耿时敏,麻文军,夏纯,岳学斌,徐常智,胡威</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401F1A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中国铁塔股份有限公司,铁塔智联技术有限公司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1731BD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w:t>
            </w:r>
          </w:p>
        </w:tc>
      </w:tr>
      <w:tr w14:paraId="459BF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6FC766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AF1DEA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长江天网全域视联感知网业务探索项目</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CF773A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180841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余功华,李娟,王海,曹晟,陆海涛,杨慎,张晶</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E5B2FF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中国铁塔股份有限公司荆州市分公司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314FB7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w:t>
            </w:r>
          </w:p>
        </w:tc>
      </w:tr>
      <w:tr w14:paraId="4835B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5FBED8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1022BB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中继卫星系统动态信道模拟技术与应用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E768E0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AF5C46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单长胜,郑哲,王洪锋,周扬,李强,吴文昊,尹曙明,羌胜莉,娄珂珂,陈浩</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B5AB1B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中国人民解放军32039部队,北京理工大学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6A1740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中国通信学会卫星通信专业委员会</w:t>
            </w:r>
          </w:p>
        </w:tc>
      </w:tr>
      <w:tr w14:paraId="0F047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E072BE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7F6EC1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移网数智优化技术及应用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E66D76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DF5430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梁松柏,王培,李晨,朱佳佳,吕非彼,狄子翔,刘亮,程丽君,李婷婷,张继华</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ECA2D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中国联合网络通信有限公司河南省分公司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78E593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河南省通信学会</w:t>
            </w:r>
          </w:p>
        </w:tc>
      </w:tr>
      <w:tr w14:paraId="14926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FE608C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74D438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全光域多维复用信道均衡光传输关键技术及应用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69F9D4B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A67D61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裴丽,宁提纲,王建帅,钟力,陈章汝,白冰,郑晶晶,李晶,胡周翼,张龙</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46CED5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北京交通大学,长飞光纤光缆股份有限公司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4FDA19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北京交通大学</w:t>
            </w:r>
          </w:p>
        </w:tc>
      </w:tr>
      <w:tr w14:paraId="628AF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0D2F39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50F608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基于通感算控一体的5G感知运营平台</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6715ABE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E104D8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唐宏,王兴春,曹维华,肖慧,李文云,高敏,郭建伟,郑淑琴,刘浩,朱华虹</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1A3DB2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中国电信股份有限公司广东研究院,中国电信股份有限公司广东分公司,华为技术有限公司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A194AA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广东省通信学会</w:t>
            </w:r>
          </w:p>
        </w:tc>
      </w:tr>
      <w:tr w14:paraId="668D5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8213FA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9E82B5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基于安全可信的数字化水文通信系统与示范应用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FA7469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73F9AA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陈晓莉,沈凯华,徐路平,林建洪,徐斌,钱克宠,李抗旱,谢毅嘉,邹嫣</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003074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浙江鹏信信息科技股份有限公司,浙江省水文管理中心</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AAAE5B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3E13B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4EF228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30F669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低碳低成本5G专网关键技术研发及产业赋能应用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85AAC0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81074B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张涛,王建斌,华惊宇,余官定,鲁佳,余毅,叶刚跃,闻建刚,李虓江,施淑媛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454FA1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中国电信股份有限公司浙江分公司,浙江大学,浙江工商大学,三维通信股份有限公司,华信咨询设计研究院有限公司,浙江省公众信息产业有限公司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4C0742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08DB4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56C596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AF65B7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下一代消息通信内生多维大模型关键技术及应用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A6015F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24152B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王卫斌,黄小兵,孙立波,赵伟群,李毅,哈景楠,孙学真,周小军</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DF5FBE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中兴通讯股份有限公司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9FA77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中兴通讯股份有限公司</w:t>
            </w:r>
          </w:p>
        </w:tc>
      </w:tr>
      <w:tr w14:paraId="5A4B2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429601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CDCE5D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复杂动态场景下车联网通信关键技术及应用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5E00D5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7FC9AF2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毕远国,李春林,赵亮,赵永茂,韩光洁,王兴伟,邱暾,徐乐西,邰冲,王洪川</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D64F51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东北大学,东软集团股份有限公司,沈阳航空航天大学,沈阳美行科技股份有限公司,辽宁交投艾特斯技术股份有限公司,中国联合网络通信有限公司研究院,河海大学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A055C7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东北大学</w:t>
            </w:r>
          </w:p>
        </w:tc>
      </w:tr>
      <w:tr w14:paraId="277CA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D75D6E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07932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多媒体数据隐私保护与可信传输技术研发及应用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757E34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E0E3C3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周琳娜,马宾,杨忠良,咸永锦,刘旭东,尤玮珂,李琦</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40E06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北京邮电大学,山东省计算中心（国家超级计算济南中心）,齐鲁工业大学（山东省科学院）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0C18AB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国家工业信息安全发展研究中心</w:t>
            </w:r>
          </w:p>
        </w:tc>
      </w:tr>
      <w:tr w14:paraId="18203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D7B0AA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31F369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基于V2X全场景动态可信管理的车联网安全认证系统</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5FB872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C5741D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周铁,韩言妮,汪定,张书寒,吴浩亮,侯朕铎,汤霄,王炫,赵君,卢奔</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23AE56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克拉玛依和中云网技术发展限公司,中国科学院信息工程研究所,上海市数字证书认证中心有限公司,南开大学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6D8CF4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和中通信科技有限公司</w:t>
            </w:r>
          </w:p>
        </w:tc>
      </w:tr>
      <w:tr w14:paraId="4A763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869412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F7447B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基于全云化和全融合架构的5G视频彩铃平台关键技术研发与应用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93EB6B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6583F5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陈龙,陈淼生,时义朋,蔡俊华,余志应,林启铵,王伟,刘翔,徐福燕,郭思超</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AD8273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DAEAF6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r>
      <w:tr w14:paraId="64EF9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D291D7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2F53E8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面向新能源的一体化异构通信网优化与安全防护关键技术应用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446ADC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B1D607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宋曦,马志程,汪洋,杨勇,张驯,朱小琴,刘高鹤,张和慧,彭磊,白万荣</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3E75C6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国网甘肃省电力公司,国网甘肃省电力公司电力科学研究院,中国电力科学研究院有限公司,国网甘肃省电力公司定西供电公司,国网甘肃省电力公司陇南供电公司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068DCB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中国通信学会能源互联网专业委员会</w:t>
            </w:r>
          </w:p>
        </w:tc>
      </w:tr>
      <w:tr w14:paraId="38261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7BC2BF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A2296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智慧社区虚实孪生系统关键技术及应用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B8F570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647D90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浦贵阳,周健龙,王锐,吕晶,贾倩,肖俊强,张道洲,冯苜川,卓颖琪,陈进利</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6EF9C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中移（杭州）信息技术有限公司,深圳市兴海物联科技有限公司,浙江大学,杭州麦乐克科技股份有限公司,中国移动通信集团河南有限公司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DA1A9B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2DFC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EFD3F6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F0ADA4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智能安全云网SDN控制器关键技术自主研发与大规模应用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FE7255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22658A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严国忠,毛东峰,孙琼,洪飞,林碧兰,高兵,陈慧光,王林林,李玉娟,王爱俊</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E1FFF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中国电信股份有限公司研究院,中国电信股份有限公司安徽分公司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EE9134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安徽省通信学会</w:t>
            </w:r>
          </w:p>
        </w:tc>
      </w:tr>
      <w:tr w14:paraId="15098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072CB2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DEC1B5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数字政府一体化服务决策系统关键技术与应用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4238D8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F2B8A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王昀,郭毅峰,金一,张建强,梅迪菲,田康,张岩,李雪莹,孙海涛,韩东旭</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3220E7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中移系统集成有限公司,北京交通大学,中移信息系统集成有限公司,中移雄安信息通信科技有限公司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B71B6D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6FFEE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5A18B9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D22FED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复杂网络场景下的多域跨网自适应协同防御技术及规模应用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4D7B8F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05A482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徐永明,刘艳飞,张晓丽,罗静华,张建桁,李浩宇,卫婷婷,王亚会,王影轩,杜炜</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253260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中国联合网络通信集团有限公司,北京科技大学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CEEBD9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w:t>
            </w:r>
          </w:p>
        </w:tc>
      </w:tr>
      <w:tr w14:paraId="4CF96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B08583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55D5DE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面向智能网联新能源汽车的车路云协同通感算关键技术及其应用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BC8757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BA064F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徐佳,刘林峰,田光亚,吴家皋,鲁蔚锋,张树安,张方辉</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249A0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南京邮电大学,中科创达软件股份有限公司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293E04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南京邮电大学</w:t>
            </w:r>
          </w:p>
        </w:tc>
      </w:tr>
      <w:tr w14:paraId="19C9B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4F6B6D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A39988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面向网络空间高级别高烈度网络攻击的一体化防御体系创新与规模应用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9C7D48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709589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苗守野,谢攀,郑涛,叶晓煜,张小梅,王瑶,刘芳,徐积森,庞冉,李发财</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41686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7795AC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w:t>
            </w:r>
          </w:p>
        </w:tc>
      </w:tr>
      <w:tr w14:paraId="632A7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A4CF97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971408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基于全自主可控的5G基带+算力的端网一体化研发与应用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B97967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3C79FD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李研,闵爱佳,谢仁艿,李凯,徐成杰,张同瑞,胡海峰,付祺伟,孙金龙,杨丽</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FBBB00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联通物联网有限责任公司,中国联合网络通信有限公司江苏省分公司,展讯通信（上海）有限公司,南京邮电大学,联通数字科技有限公司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27EEF1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江苏省通信学会</w:t>
            </w:r>
          </w:p>
        </w:tc>
      </w:tr>
      <w:tr w14:paraId="030D4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27F8A3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A46A3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高性能北斗卫星通信导航一体化芯片关键技术研究及规模化应用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11130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19290B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刘彦,苏国彬,涂传亮,谷志刚,蒋云翔,李宏斌,易炯,崔云龙,丁杰,朱佳</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DFF788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宸芯科技股份有限公司,长沙金维集成电路股份有限公司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0DA769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中国通信学会集成电路专业委员会</w:t>
            </w:r>
          </w:p>
        </w:tc>
      </w:tr>
      <w:tr w14:paraId="35DBF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41C255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67D391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云边数据中心智能光互连网络关键技术及应用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E28AC8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93E590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陈伯文,王健,符小东,顾欢欢,鞠卫国,高明义,房洪莲,李凡,王晓玲,严伟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17C752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苏州大学,中通服网盈科技有限公司,中天通信技术有限公司,南京中新赛克科技有限责任公司,中通服咨询设计研究院有限公司,中天宽带技术有限公司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104D90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江苏省通信学会</w:t>
            </w:r>
          </w:p>
        </w:tc>
      </w:tr>
      <w:tr w14:paraId="06F45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BD6CF7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593ED4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基于多通道联合收发的5G室内覆盖关键技术研究及应用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EC8B0C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79BD76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蔡伟文,罗伟民,别业楠,许耀顺,罗亚丹,陈思翰,黄海晖,李晖晖,赵侠,饶柳</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ECE80C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中国移动通信集团广东有限公司,中兴通讯股份有限公司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9116F5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6227F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7D8194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BBA11F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面向电力业务的5G通信适配性提升及安全可靠性增强技术与应用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DA0838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B3D816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李欢,孟凡博,赵训威,孙峰,孙茜,刘劲松,王志刚,白杰,王丹,温鑫</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675902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国网辽宁省电力有限公司,国网信息通信产业集团有限公司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556E15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中国通信学会能源互联网专业委员会</w:t>
            </w:r>
          </w:p>
        </w:tc>
      </w:tr>
      <w:tr w14:paraId="4549F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05F6A6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A61F20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基于数据编织引擎的智能网络管控关键技术及系统应用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66E64C8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88F126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谢洪涛,王粟,汤凯,金文研,刘帅,高峰,张军,郭若沛,李棉,赵奕晨</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07DC6C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中国移动通信集团有限公司,中国移动通信集团设计院有限公司,清华大学,华为技术有限公司,中国移动通信集团终端有限公司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64A358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13329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E3798A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46102A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面向新型电力系统的平台型通信网络构建技术及应用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0E51D1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922E89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李莉,吴润泽,周毅,孙海波,李垠韬,樊冰,单体华,赵敏,刘志雄,李海滨</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A2EE76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国网冀北电力有限公司,华北电力大学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082501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中国通信学会能源互联网专业委员会</w:t>
            </w:r>
          </w:p>
        </w:tc>
      </w:tr>
      <w:tr w14:paraId="405E0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8054C2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557B70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基于人工智能的网络安全高级威胁发现及归因关键技术研究与应用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870881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5B8ED2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王宜阳,吕志泉,陈晓光,应鸿晖,陈少明,曹华平,韩志辉,杨满智,胡赢,李立</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F26E0E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国家计算机网络与信息安全管理中心广东分中心,国家计算机网络与信息安全管理中心,恒安嘉新（北京）科技股份公司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AF5C08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国家计算机网络与信息安全管理中心</w:t>
            </w:r>
          </w:p>
        </w:tc>
      </w:tr>
      <w:tr w14:paraId="5CD9B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5BCBE1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681217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面向异构算力的大湾区算网融合关键技术研究及应用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BB5000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20C90E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邓玲,陈孟尝,曾楚轩,曹畅,杨振东,杜量,张岩,吴化民,程伟,苏伟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84B734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中国联合网络通信集团有限公司,华为技术有限公司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99BFE4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w:t>
            </w:r>
          </w:p>
        </w:tc>
      </w:tr>
      <w:tr w14:paraId="2A57E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E4403F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486F9B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云环境敏感数据侵犯行为分析与安全防护关键技术</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E70249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1116E0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付才,邹德清,吕建强,袁斌,李文婷,刘立,贺波涛,黄俊,胡俊,叶志强</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03B66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华中科技大学,国家工业信息安全发展研究中心,曙光信息产业股份有限公司,武汉虹信技术服务有限责任公司,北京神州绿盟科技有限公司,北京升鑫网络科技有限公司,武汉思为同飞网络技术股份有限公司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CA5F1E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国家工业信息安全发展研究中心</w:t>
            </w:r>
          </w:p>
        </w:tc>
      </w:tr>
      <w:tr w14:paraId="7CFD7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74E3E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95D73D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电信级大规模用户行为数据挖掘关键技术研发与规模应用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34E8BE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CFF38A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魏丫丫,仲籽彦,张蓝姗,关忠兴,王健,刘健,郑绪友,刘杰,周洁,顾红霞</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2057E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中国电信集团有限公司,北京邮电大学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3DC3F8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r>
      <w:tr w14:paraId="5E3E9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C6E9DB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DA861C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面向亿级家庭IoT连接的云管端协同优化关键技术及应用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8D0A8B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414567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施超,赵新奎,庞帅,方炜,李峰,荣玉军,程冠杰,贾景润,杨晨,张依东</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BBFB56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中移（杭州）信息技术有限公司,浙江大学,中国信息通信研究院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C83D40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1FD47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C2FF8E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5E8E14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“云网边端用”一体化新型工业互联网平台技术研究及应用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05D899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988AD6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陈豫蓉,周威,许寒旭,马兵,仲其伟,蔡贝宁,高博,程元森,姚宇华,郭广跃</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9C0906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中移（上海）信息通信科技有限公司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BB9617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7B0AF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AED9A9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1B8149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通信站点源网荷储一体化研究与应用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D6EDD3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F916AC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程江,丁东,黄建丰,何照东,韩冠军,刘天龙,沈骜,张超,郭嘉,王伟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F36F44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中国移动通信集团浙江有限公司,中国移动通信集团有限公司,中国移动通信集团设计院有限公司,长兴太湖能谷科技有限公司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D15CA9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07EEE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3CD41E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A7ACFA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电力物联网数据全流程安全可信及协同防御关键技术及应用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7EC30F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DCB693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芦效峰,王文婷,周献飞,李小勇,刘鑫,韩盟,刘苇,冯冬芹,徐征,梁野</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A5E74A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北京邮电大学,浙江大学,国网山东省电力公司电力科学研究院,国网北京市电力公司,东北电力大学,南京南瑞信息通信科技有限公司,北京科东电力控制系统有限责任公司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E4E188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国家工业信息安全发展研究中心</w:t>
            </w:r>
          </w:p>
        </w:tc>
      </w:tr>
      <w:tr w14:paraId="63151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483BFC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371DFE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全空间（空天地海）卫星异构网络关键技术研发及产业应用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F46AC0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431C73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赖海光,徐波,魏武,智勇,俞肇元,郑成辉,刘子威,王喜,朱邦兵,沈金海</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21A560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南京控维通信科技有限公司,南京邮电大学,中国移动通信集团江苏有限公司泰州分公司,南京师范大学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99F4F2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江苏省通信学会</w:t>
            </w:r>
          </w:p>
        </w:tc>
      </w:tr>
      <w:tr w14:paraId="38D83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2BA22B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2EA55A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AI驱动的基础电信网络APT监测防护关键技术及应用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AF6E42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C29B61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顾宁伦,谢懿,吴春明,吕明,路晓明,吴日切夫,方琳娜,鲁银冰,袁勇,陈翔</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2F40B9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 ,中移（杭州）信息技术有限公司,浙江大学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455C5A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165C9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3F7804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CAE39B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数字员工全生命周期智能处理关键技术及应用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635209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22193F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傅慧源,彭伟军,舒敏根,谷奇峰,刘春林,沈庆义,初瑞,付兵兰,黄新华,何慧敏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0DFEDD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中移信息技术有限公司,北京邮电大学,深圳华云信息系统科技股份有限公司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73EA41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74E1A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3BE80D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4CEC9F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5G基站电磁特性检测关键技术及应用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DF320D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937918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王守源,臧家伟,潘娟,陈林,安少赓,张韬,魏蔚,陈喆,孟梦,王紫任</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3B397E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CDA956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r>
      <w:tr w14:paraId="54B9C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97EADD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6749FC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无线射频资源弹性协作关键技术研究及应用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6B4797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2EFE42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曹蕾,王桂珍,张瑞艳,毛剑慧,董佳,何文林,刘婧迪,景旭,肖伟宏,徐晓聃</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B4B796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中国移动通信集团有限公司,华为技术有限公司,中兴通讯股份有限公司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DB7A00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5B67D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32825D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07511C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面向智慧医疗的云网融合基础设施关键技术与应用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310621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7BCB99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刘耕,种璟,张钰,赵立君,刘金鑫,闵栋,袁磊,靳泽宇,杨东,朱怡</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E763C1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中移（成都）信息通信科技有限公司,中国移动通信集团有限公司,中国信息通信研究院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F04D87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42AC0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1DE03D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713B33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国家数字经济理论体系、战略规划和实现路径研究</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145021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150945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孙克,汪明珠,姜颖,胡燕妮,耿瑶,郑安琪,岳云嵩,冯泽鲲,王李祥,刘璇</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A8AE39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5C866A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r>
      <w:tr w14:paraId="2F98A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BFD03B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ED68BB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工业互联网智能终端数据安全关键技术与应用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51FC4E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D1F3B0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阮鸥,杨佳,李军,张吉昕,张媛媛,蔡婷,刘焱,肖宏伟,刘虎,周雯</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9F3C73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湖北工业大学,大唐互联科技（武汉）有限公司,湖北华中电力科技开发有限责任公司,武汉卓尔信息科技有限公司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DCA277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国家工业信息安全发展研究中心</w:t>
            </w:r>
          </w:p>
        </w:tc>
      </w:tr>
      <w:tr w14:paraId="0AAB6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67669E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建议二等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AD145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5G热点高容量场景组网技术研究与应用推广</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114AA6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65C2CE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姜静,胡留军,李剑,陈明,杜清河,梁彦霞,肖华华,何华</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0DF475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西安邮电大学,中兴通讯股份有限公司,东南大学,西安交通大学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A49A60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西安邮电大学</w:t>
            </w:r>
          </w:p>
        </w:tc>
      </w:tr>
      <w:tr w14:paraId="7D86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160F68E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终评建议等级</w:t>
            </w:r>
          </w:p>
        </w:tc>
        <w:tc>
          <w:tcPr>
            <w:tcW w:w="1324"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0AA38F9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提名项目名称</w:t>
            </w:r>
          </w:p>
        </w:tc>
        <w:tc>
          <w:tcPr>
            <w:tcW w:w="537"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6F49038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提名奖种</w:t>
            </w:r>
          </w:p>
        </w:tc>
        <w:tc>
          <w:tcPr>
            <w:tcW w:w="842"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1EC890C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主要完成人</w:t>
            </w:r>
          </w:p>
        </w:tc>
        <w:tc>
          <w:tcPr>
            <w:tcW w:w="1038"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4C142B4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主要完成单位</w:t>
            </w:r>
          </w:p>
        </w:tc>
        <w:tc>
          <w:tcPr>
            <w:tcW w:w="696" w:type="pct"/>
            <w:tcBorders>
              <w:top w:val="single" w:color="000000" w:sz="8" w:space="0"/>
              <w:left w:val="single" w:color="000000" w:sz="8" w:space="0"/>
              <w:bottom w:val="single" w:color="000000" w:sz="8" w:space="0"/>
              <w:right w:val="single" w:color="000000" w:sz="8" w:space="0"/>
            </w:tcBorders>
            <w:shd w:val="clear" w:color="auto" w:fill="FFC000"/>
            <w:vAlign w:val="center"/>
          </w:tcPr>
          <w:p w14:paraId="0B288C7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b/>
                <w:bCs/>
                <w:kern w:val="0"/>
                <w:sz w:val="16"/>
                <w:szCs w:val="16"/>
                <w:lang w:val="en-US" w:eastAsia="zh-CN" w:bidi="ar"/>
              </w:rPr>
              <w:t>提名单位</w:t>
            </w:r>
          </w:p>
        </w:tc>
      </w:tr>
      <w:tr w14:paraId="37948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63243E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E38492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基于抖动预估的5G空口参数优化方法在时延敏感场景下的研究与应用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7AD815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9433AC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吴亚晖,刘子豪,唐秋璇,李生辉,杨奕</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819818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中国电信股份有限公司江苏分公司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2C3D5E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江苏省通信学会</w:t>
            </w:r>
          </w:p>
        </w:tc>
      </w:tr>
      <w:tr w14:paraId="56323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1FB1BC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1DF3CF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大规模全场景无线网络特征智能捕捉方法及应用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1FBEA8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E6BED1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董江波,皇甫伟,张海君,郑朔毅,马力鹏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AAEECD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中国移动通信集团设计院有限公司,北京科技大学,中国移动通信集团福建有限公司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54CBB2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6B737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A80861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CF9E5F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室分无源器件诊断与楼层级覆盖精准定位双轮驱动的技术研究及应用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2A8C5C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技术发明类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E25DC4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谌晓明,郭宝,刘明娜,沈金虎,吴曙辉</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DB35B3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中国移动通信集团湖南有限公司,中国移动通信集团设计院有限公司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8C1E93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20609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57152C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1D95DC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基于大数据的油田功图数据的研究与应用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CE6899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5C2E47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陈亚颐,赵昱,罗李黎,刘振国,再开日亚·安尼娃尔</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AA812A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新疆油田公司准东采油厂</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268A60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新疆维吾尔自治区通信学会</w:t>
            </w:r>
          </w:p>
        </w:tc>
      </w:tr>
      <w:tr w14:paraId="72505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1EADE66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6830C2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铅酸电池健康度实时监测与主动均衡技术研究应用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71E902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D4CD64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赵延平,于渤,郭松峰,李宝生,刘兴</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3B36D6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266BEF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w:t>
            </w:r>
          </w:p>
        </w:tc>
      </w:tr>
      <w:tr w14:paraId="7A2C0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594C31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94C7A6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无线基站基础设施运维技术创新与应用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717706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B4ECDF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王为民,陶现名,雷跃华,尹兴涛,李剑巧</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AC5533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中国铁塔股份有限公司云南省分公司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175AFC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中国铁塔股份有限公司</w:t>
            </w:r>
          </w:p>
        </w:tc>
      </w:tr>
      <w:tr w14:paraId="3A867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2DE20C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96AF2E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光缆故障精准识别及普查方法的研究与应用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3389FD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6CC02A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李军锋,满运锋,邵广海,袁文贤,刘小杰</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41B623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中国联合网络有限公司河南省分公司,河南省通信工程局有限责任公司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A5893F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河南省通信学会</w:t>
            </w:r>
          </w:p>
        </w:tc>
      </w:tr>
      <w:tr w14:paraId="314F2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DF81DA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26F43E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基于5G VoNR的多级联动基层智治创新应用实践</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D46437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D930A9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钱建华,陈叶能,刘玉新,管力明,冯剑平</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4DE281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联通（浙江）产业互联网有限公司,杭州电子科技大学信息工程学院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D3B9FB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583CF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D6B6EF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3409EF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无线网络重大活动数智化实时性、业务级保障关键技术与应用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B9A65E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7B9F80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赵羽,郝崚琳,钱兵,冯媛,高志森</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6594B4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中国电信股份有限公司浙江分公司,中兴通讯股份有限公司,中国电信股份有限公司研究院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E3E886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59083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76A84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86E2A4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基于“云边协同”的粮食收储一体化平台关键技术研究与开发</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C53069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451432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柳瑞芸,盛立,张加胜,金献军,陈明华</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9E8374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华信咨询设计研究院有限公司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F6565C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浙江省通信学会</w:t>
            </w:r>
          </w:p>
        </w:tc>
      </w:tr>
      <w:tr w14:paraId="05373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1F34DB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B56C83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异构通信网场景下视频通信与智能分析关键技术研究及应用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C5DB6F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99028B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卿粼波,苟浩淞,任超,陈洪刚,李辉</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CC7BAF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四川大学,中国移动通信集团四川有限公司,成都工业学院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B40F2B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四川省通信学会</w:t>
            </w:r>
          </w:p>
        </w:tc>
      </w:tr>
      <w:tr w14:paraId="58047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7ACBBF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207701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电信业务全场景数字化营销及服务体系化平台建设及应用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412228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909A97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杨小军,邵飞,别浩,王兵,程林</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08963C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中国电信股份有限公司重庆分公司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748B06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重庆市通信学会</w:t>
            </w:r>
          </w:p>
        </w:tc>
      </w:tr>
      <w:tr w14:paraId="544D5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F3179B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773F41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面向极寒环境的超强耐候性光纤光缆关键技术及应用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C4E06A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2263B3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曹珊珊,魏成东,陈京京,朱钱生,缪旭光</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69CF4A3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中天科技光纤有限公司,四川天府江东科技有限公司,中天电力光缆有限公司,中天科技精密材料有限公司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74DDB59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江苏中天科技股份有限公司</w:t>
            </w:r>
          </w:p>
        </w:tc>
      </w:tr>
      <w:tr w14:paraId="43A14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E9148C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D15359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基于底座能力开放的算网一体化建设关键技术及产业化规模应用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03EE4B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DCE1AA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才虹丽,蒋成,杜自强,谷上宇,李晓慧</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24DA82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四川通信科研规划设计有限责任公司,中国电信股份有限公司四川分公司,中电信数智科技有限公司,四川大学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DDF58B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四川省通信学会</w:t>
            </w:r>
          </w:p>
        </w:tc>
      </w:tr>
      <w:tr w14:paraId="11BB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B8C907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386400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意愿驱动的确定性智能网络关键技术及规模应用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4FE765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4011F53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郑成渝,汪文勇,黄大九,张骥,刘志峰</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0824829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中国电信股份有限公司四川分公司,电子科技大学,四川通信科研规划设计有限责任公司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697659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四川省通信学会</w:t>
            </w:r>
          </w:p>
        </w:tc>
      </w:tr>
      <w:tr w14:paraId="68357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582A9E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5311BB4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“十四五”新型基础设施发展规划研究</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11AA328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1ED04E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韦柳融,牟春波,李少晖,孟楠,吴丽凤</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7C446C5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0E97D4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r>
      <w:tr w14:paraId="2047B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759BCF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723BBE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加强互联网行业管理政策研究</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2C70BB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734B5C2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张春飞,李强治,张子淇,罗珞珈,王甜甜</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9EED0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AEC1D2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中国信息通信研究院</w:t>
            </w:r>
          </w:p>
        </w:tc>
      </w:tr>
      <w:tr w14:paraId="246C8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D11026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86AA7B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高负荷复杂场景下的5G ToB业务精准保障方案研究</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D1A675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69457B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李长空,王海京,周梦菲,周欣,秦文丽</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0E52C7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中国移动通信集团北京有限公司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549B13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3DF01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0866F8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3FA501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面向“AI+网络”转型的关键技术创新及应用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16E4C4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F2E83B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王一光,钮远,蒋家驹,胥健,戴海鹏</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0F8D1F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中国移动通信集团江苏有限公司,中国移动紫金（江苏）创新研究院有限公司,南京大学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25B2F6D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7C04B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ADD101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910F32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基于AI技术构建智慧感知运营提升体系的研究与应用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4932420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31DD3B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孙伟,王博,马云飞</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5353592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中国移动通信集团北京有限公司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54114CF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7967C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8D79B2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EC1F23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面向区域弥散性产业经济的特色集群数字化平台研究与应用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42D37C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BC896B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屠宇飞,汤人杰,俞龙云,代斌,綦伟伟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C09ECA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中国移动通信集团浙江有限公司,中移物联网有限公司,浙江移动数智科技有限公司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BF450F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517D2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F642FF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4FA9066F">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云溪—中国电信端侧应用AI极速发布平台及规模应用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267EA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D6F47A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徐维珍,王怀国,周游,付迎鑫,李伟</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3A27F2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中国电信股份有限公司安徽分公司,中国电信股份有限公司全渠道运营中心</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97C81B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安徽省通信学会</w:t>
            </w:r>
          </w:p>
        </w:tc>
      </w:tr>
      <w:tr w14:paraId="6CC0D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6B0333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0F6D72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复杂新能源建设场景下的低空智联智控关键技术与应用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D0FCD2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6F98A29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卢智军,王健,林珂,颜晓杰,李继锋</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6B3E98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中邮通建设咨询有限公司,南京大学,扬州宇安电子科技股份有限公司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14831B3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江苏省通信学会</w:t>
            </w:r>
          </w:p>
        </w:tc>
      </w:tr>
      <w:tr w14:paraId="472F9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6E495CF6">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96CDA7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面向智慧社区和数字乡村的集约化数字集成平台的关键技术与应用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6BFA7C3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0AA16E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褚国庆,梁鹰,冯忠斌,邵亚红,丘凌</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CA996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天翼数字生活科技有限公司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136D04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r>
      <w:tr w14:paraId="34ACD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4812E7B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340830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基于多模态数据融合的通信网络智能化运营关键技术及产业化应用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0BE99353">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338E945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黄继宁,刘大洋,陆南昌,何凌,罗春威</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3A93BB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中国移动通信集团广东有限公司,华为技术有限公司,深圳市中兴通讯技术服务有限责任公司,中国移动通信集团设计院有限公司,诺基亚通信系统技术（北京）有限公司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CF2606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2C3A6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2DA4B5A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6278C19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智慧海洋综合管理关键技术研发与应用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43867C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26DEF75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林卓哲,董帝渤,孟振宇,郭龙缘,余嘉琳</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2EEC5F4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中国电信集团有限公司,福建理工大学</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27E2CA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中国电信集团有限公司</w:t>
            </w:r>
          </w:p>
        </w:tc>
      </w:tr>
      <w:tr w14:paraId="5ACAA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ACC79B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046E977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面向车联网的移动网络信息安全关键技术</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269FE7F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0DDFE39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陈付龙,王涛春,谢冬,赵传信,刘超</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72E996B">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安徽师范大学,芜湖雄狮汽车科技有限公司,杭州安恒信息技术股份有限公司,奇瑞汽车股份有限公司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7F2C39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安徽省通信学会</w:t>
            </w:r>
          </w:p>
        </w:tc>
      </w:tr>
      <w:tr w14:paraId="42996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5280C6D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15DA16F2">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智能客服多模态AI关键技术及融合应用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58EF996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138DD48">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马秀发,房建伟,周明昱,娄瑜,王建成</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D0280EC">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中国联合网络通信有限公司软件研究院</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00E9418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中国联合网络通信集团有限公司</w:t>
            </w:r>
          </w:p>
        </w:tc>
      </w:tr>
      <w:tr w14:paraId="6E276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76A03A5D">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3E72268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以AI为核心的软件成本度量数智化转型研究与应用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49B4704">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52957C2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黄岩,张春,韩在吉,高建清,宋小璇</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1879752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中移动信息技术有限公司,中国移动通信集团设计院有限公司,科大讯飞股份有限公司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39F37C2A">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56FB1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047CB7D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2D585B01">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电信级可信基础设施关键技术与规模应用</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777298F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5496D7E">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叶可可,马兆丰,何亦凡,高宏民,孔令鲁</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3C82F19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中移动信息技术有限公司,北京邮电大学,北京红枣科技有限公司,亚信科技（中国）有限公司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45754725">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中国移动通信集团有限公司</w:t>
            </w:r>
          </w:p>
        </w:tc>
      </w:tr>
      <w:tr w14:paraId="05DF1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61" w:type="pct"/>
            <w:tcBorders>
              <w:top w:val="single" w:color="000000" w:sz="8" w:space="0"/>
              <w:left w:val="single" w:color="000000" w:sz="8" w:space="0"/>
              <w:bottom w:val="single" w:color="000000" w:sz="8" w:space="0"/>
              <w:right w:val="single" w:color="000000" w:sz="8" w:space="0"/>
            </w:tcBorders>
            <w:shd w:val="clear"/>
            <w:vAlign w:val="center"/>
          </w:tcPr>
          <w:p w14:paraId="34CF59B0">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建议三等</w:t>
            </w:r>
          </w:p>
        </w:tc>
        <w:tc>
          <w:tcPr>
            <w:tcW w:w="1324" w:type="pct"/>
            <w:tcBorders>
              <w:top w:val="single" w:color="000000" w:sz="8" w:space="0"/>
              <w:left w:val="single" w:color="000000" w:sz="8" w:space="0"/>
              <w:bottom w:val="single" w:color="000000" w:sz="8" w:space="0"/>
              <w:right w:val="single" w:color="000000" w:sz="8" w:space="0"/>
            </w:tcBorders>
            <w:shd w:val="clear"/>
            <w:vAlign w:val="center"/>
          </w:tcPr>
          <w:p w14:paraId="77952AC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面向三维一体的5G网络立体评估体系网络质量提升和业务支撑实践</w:t>
            </w:r>
          </w:p>
        </w:tc>
        <w:tc>
          <w:tcPr>
            <w:tcW w:w="537" w:type="pct"/>
            <w:tcBorders>
              <w:top w:val="single" w:color="000000" w:sz="8" w:space="0"/>
              <w:left w:val="single" w:color="000000" w:sz="8" w:space="0"/>
              <w:bottom w:val="single" w:color="000000" w:sz="8" w:space="0"/>
              <w:right w:val="single" w:color="000000" w:sz="8" w:space="0"/>
            </w:tcBorders>
            <w:shd w:val="clear"/>
            <w:vAlign w:val="center"/>
          </w:tcPr>
          <w:p w14:paraId="36A8C1F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科技进步类</w:t>
            </w:r>
          </w:p>
        </w:tc>
        <w:tc>
          <w:tcPr>
            <w:tcW w:w="842" w:type="pct"/>
            <w:tcBorders>
              <w:top w:val="single" w:color="000000" w:sz="8" w:space="0"/>
              <w:left w:val="single" w:color="000000" w:sz="8" w:space="0"/>
              <w:bottom w:val="single" w:color="000000" w:sz="8" w:space="0"/>
              <w:right w:val="single" w:color="000000" w:sz="8" w:space="0"/>
            </w:tcBorders>
            <w:shd w:val="clear"/>
            <w:vAlign w:val="center"/>
          </w:tcPr>
          <w:p w14:paraId="19B1C5E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张进,张国光,许艳秋,于洋,盛莉莉</w:t>
            </w:r>
          </w:p>
        </w:tc>
        <w:tc>
          <w:tcPr>
            <w:tcW w:w="1038" w:type="pct"/>
            <w:tcBorders>
              <w:top w:val="single" w:color="000000" w:sz="8" w:space="0"/>
              <w:left w:val="single" w:color="000000" w:sz="8" w:space="0"/>
              <w:bottom w:val="single" w:color="000000" w:sz="8" w:space="0"/>
              <w:right w:val="single" w:color="000000" w:sz="8" w:space="0"/>
            </w:tcBorders>
            <w:shd w:val="clear"/>
            <w:vAlign w:val="center"/>
          </w:tcPr>
          <w:p w14:paraId="49AF1BB7">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中国联合网络通信有限公司江苏省分公司</w:t>
            </w:r>
          </w:p>
        </w:tc>
        <w:tc>
          <w:tcPr>
            <w:tcW w:w="696" w:type="pct"/>
            <w:tcBorders>
              <w:top w:val="single" w:color="000000" w:sz="8" w:space="0"/>
              <w:left w:val="single" w:color="000000" w:sz="8" w:space="0"/>
              <w:bottom w:val="single" w:color="000000" w:sz="8" w:space="0"/>
              <w:right w:val="single" w:color="000000" w:sz="8" w:space="0"/>
            </w:tcBorders>
            <w:shd w:val="clear"/>
            <w:vAlign w:val="center"/>
          </w:tcPr>
          <w:p w14:paraId="62801EA9">
            <w:pPr>
              <w:keepNext w:val="0"/>
              <w:keepLines w:val="0"/>
              <w:widowControl/>
              <w:suppressLineNumbers w:val="0"/>
              <w:spacing w:before="0" w:beforeAutospacing="1" w:after="0" w:afterAutospacing="1" w:line="400" w:lineRule="atLeast"/>
              <w:ind w:left="0" w:right="0" w:firstLine="0"/>
              <w:jc w:val="center"/>
              <w:textAlignment w:val="center"/>
              <w:rPr>
                <w:sz w:val="16"/>
                <w:szCs w:val="16"/>
              </w:rPr>
            </w:pPr>
            <w:r>
              <w:rPr>
                <w:rFonts w:eastAsia="微软雅黑" w:asciiTheme="minorHAnsi" w:hAnsiTheme="minorHAnsi" w:cstheme="minorBidi"/>
                <w:kern w:val="0"/>
                <w:sz w:val="16"/>
                <w:szCs w:val="16"/>
                <w:lang w:val="en-US" w:eastAsia="zh-CN" w:bidi="ar"/>
              </w:rPr>
              <w:t>江苏省通信学会</w:t>
            </w:r>
          </w:p>
        </w:tc>
      </w:tr>
    </w:tbl>
    <w:p w14:paraId="6E0BF6FA">
      <w:pPr>
        <w:pStyle w:val="2"/>
        <w:keepNext w:val="0"/>
        <w:keepLines w:val="0"/>
        <w:widowControl/>
        <w:suppressLineNumbers w:val="0"/>
        <w:shd w:val="clear" w:fill="F4F4F4"/>
        <w:spacing w:line="400" w:lineRule="atLeast"/>
        <w:ind w:left="0" w:firstLine="300"/>
        <w:jc w:val="left"/>
        <w:rPr>
          <w:rFonts w:hint="eastAsia" w:ascii="微软雅黑" w:hAnsi="微软雅黑" w:eastAsia="微软雅黑" w:cs="微软雅黑"/>
          <w:i w:val="0"/>
          <w:iCs w:val="0"/>
          <w:caps w:val="0"/>
          <w:color w:val="000000"/>
          <w:spacing w:val="0"/>
          <w:sz w:val="16"/>
          <w:szCs w:val="16"/>
        </w:rPr>
      </w:pPr>
    </w:p>
    <w:p w14:paraId="49CC7A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AE67C4"/>
    <w:rsid w:val="79326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微软雅黑" w:asciiTheme="minorHAnsi" w:hAnsiTheme="minorHAnsi" w:cstheme="minorBidi"/>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2022-09-27T06:58:00Z</dcterms:created>
  <dc:creator>11364</dc:creator>
  <cp:lastModifiedBy>WPS_1673492275</cp:lastModifiedBy>
  <dcterms:modified xsi:type="dcterms:W3CDTF">2024-11-18T09:48:54Z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83D3DBCB6028424697D6F64704AAB6D6</vt:lpwstr>
  </property>
</Properties>
</file>